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pmDocAsmRelID" Type="http://schemas.microsoft.com/office/2006/relationships/ui/extensibility" Target="pmdocasm/pmdocas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6C68" w14:textId="77777777" w:rsidR="002E4542" w:rsidRPr="00BF17DC" w:rsidRDefault="002E4542" w:rsidP="002E4542">
      <w:pPr>
        <w:jc w:val="center"/>
        <w:rPr>
          <w:b/>
          <w:sz w:val="22"/>
          <w:szCs w:val="22"/>
        </w:rPr>
      </w:pPr>
      <w:r w:rsidRPr="00BF17DC">
        <w:rPr>
          <w:b/>
          <w:sz w:val="22"/>
          <w:szCs w:val="22"/>
        </w:rPr>
        <w:t>NOTICE OF DELINQUENCY</w:t>
      </w:r>
    </w:p>
    <w:p w14:paraId="28839212" w14:textId="77777777" w:rsidR="002E4542" w:rsidRPr="00BF17DC" w:rsidRDefault="002E4542" w:rsidP="002E4542">
      <w:pPr>
        <w:rPr>
          <w:b/>
          <w:sz w:val="22"/>
          <w:szCs w:val="22"/>
        </w:rPr>
      </w:pPr>
    </w:p>
    <w:p w14:paraId="5A879088" w14:textId="77777777" w:rsidR="002E4542" w:rsidRPr="00BF17DC" w:rsidRDefault="002E4542" w:rsidP="002E4542">
      <w:pPr>
        <w:rPr>
          <w:sz w:val="22"/>
          <w:szCs w:val="22"/>
        </w:rPr>
      </w:pPr>
      <w:r w:rsidRPr="00BF17DC">
        <w:rPr>
          <w:sz w:val="22"/>
          <w:szCs w:val="22"/>
        </w:rPr>
        <w:t>[DATE]</w:t>
      </w:r>
    </w:p>
    <w:p w14:paraId="1DC0A300" w14:textId="77777777" w:rsidR="002E4542" w:rsidRPr="00BF17DC" w:rsidRDefault="002E4542" w:rsidP="002E4542">
      <w:pPr>
        <w:rPr>
          <w:sz w:val="22"/>
          <w:szCs w:val="22"/>
        </w:rPr>
      </w:pPr>
    </w:p>
    <w:p w14:paraId="0239F891" w14:textId="77777777" w:rsidR="002E4542" w:rsidRPr="00BF17DC" w:rsidRDefault="002E4542" w:rsidP="002E4542">
      <w:pPr>
        <w:rPr>
          <w:sz w:val="22"/>
          <w:szCs w:val="22"/>
        </w:rPr>
      </w:pPr>
      <w:r w:rsidRPr="00BF17DC">
        <w:rPr>
          <w:sz w:val="22"/>
          <w:szCs w:val="22"/>
          <w:u w:val="single"/>
        </w:rPr>
        <w:t>THIS NOTICE OF DELINQUENCY HAS BEEN</w:t>
      </w:r>
      <w:r w:rsidRPr="00BF17DC">
        <w:rPr>
          <w:sz w:val="22"/>
          <w:szCs w:val="22"/>
        </w:rPr>
        <w:t>:</w:t>
      </w:r>
    </w:p>
    <w:p w14:paraId="050183AF" w14:textId="77777777" w:rsidR="002E4542" w:rsidRPr="00BF17DC" w:rsidRDefault="002E4542" w:rsidP="002E4542">
      <w:pPr>
        <w:rPr>
          <w:sz w:val="22"/>
          <w:szCs w:val="22"/>
        </w:rPr>
      </w:pPr>
      <w:r w:rsidRPr="00BF17DC">
        <w:rPr>
          <w:sz w:val="22"/>
          <w:szCs w:val="22"/>
        </w:rPr>
        <w:t xml:space="preserve">(1) SENT VIA CERTIFIED MAIL, RETURN RECEIPT REQUESTED; </w:t>
      </w:r>
      <w:r w:rsidRPr="00BF17DC">
        <w:rPr>
          <w:b/>
          <w:bCs/>
          <w:sz w:val="22"/>
          <w:szCs w:val="22"/>
          <w:u w:val="single"/>
        </w:rPr>
        <w:t>AND</w:t>
      </w:r>
    </w:p>
    <w:p w14:paraId="26257C1D" w14:textId="77777777" w:rsidR="002E4542" w:rsidRPr="00BF17DC" w:rsidRDefault="002E4542" w:rsidP="002E4542">
      <w:pPr>
        <w:rPr>
          <w:sz w:val="22"/>
          <w:szCs w:val="22"/>
        </w:rPr>
      </w:pPr>
      <w:r w:rsidRPr="00BF17DC">
        <w:rPr>
          <w:sz w:val="22"/>
          <w:szCs w:val="22"/>
        </w:rPr>
        <w:t xml:space="preserve">(2) PHYSICALLY POSTED AT THE UNIT; </w:t>
      </w:r>
      <w:r w:rsidRPr="00BF17DC">
        <w:rPr>
          <w:b/>
          <w:bCs/>
          <w:sz w:val="22"/>
          <w:szCs w:val="22"/>
          <w:u w:val="single"/>
        </w:rPr>
        <w:t>AND</w:t>
      </w:r>
    </w:p>
    <w:p w14:paraId="07171D1A" w14:textId="77777777" w:rsidR="002E4542" w:rsidRPr="00BF17DC" w:rsidRDefault="002E4542" w:rsidP="002E4542">
      <w:pPr>
        <w:rPr>
          <w:sz w:val="22"/>
          <w:szCs w:val="22"/>
        </w:rPr>
      </w:pPr>
      <w:r w:rsidRPr="00BF17DC">
        <w:rPr>
          <w:sz w:val="22"/>
          <w:szCs w:val="22"/>
        </w:rPr>
        <w:t>(3) EITHER:</w:t>
      </w:r>
    </w:p>
    <w:p w14:paraId="1CC417FF" w14:textId="77777777" w:rsidR="002E4542" w:rsidRPr="00BF17DC" w:rsidRDefault="002E4542" w:rsidP="002E4542">
      <w:pPr>
        <w:ind w:firstLine="720"/>
        <w:rPr>
          <w:sz w:val="22"/>
          <w:szCs w:val="22"/>
        </w:rPr>
      </w:pPr>
      <w:r w:rsidRPr="00BF17DC">
        <w:rPr>
          <w:sz w:val="22"/>
          <w:szCs w:val="22"/>
        </w:rPr>
        <w:t xml:space="preserve">(a) SENT VIA REGULAR U.S. MAIL TO THE UNIT; </w:t>
      </w:r>
      <w:r w:rsidRPr="00BF17DC">
        <w:rPr>
          <w:sz w:val="22"/>
          <w:szCs w:val="22"/>
          <w:u w:val="single"/>
        </w:rPr>
        <w:t>OR</w:t>
      </w:r>
    </w:p>
    <w:p w14:paraId="29D94D8B" w14:textId="77777777" w:rsidR="002E4542" w:rsidRPr="00BF17DC" w:rsidRDefault="002E4542" w:rsidP="002E4542">
      <w:pPr>
        <w:rPr>
          <w:sz w:val="22"/>
          <w:szCs w:val="22"/>
        </w:rPr>
      </w:pPr>
      <w:r w:rsidRPr="00BF17DC">
        <w:rPr>
          <w:sz w:val="22"/>
          <w:szCs w:val="22"/>
        </w:rPr>
        <w:tab/>
        <w:t xml:space="preserve">(b) SENT VIA REGULAR U.S. MAIL TO AN ALTERNATE ADDRESS; </w:t>
      </w:r>
      <w:r w:rsidRPr="00BF17DC">
        <w:rPr>
          <w:sz w:val="22"/>
          <w:szCs w:val="22"/>
          <w:u w:val="single"/>
        </w:rPr>
        <w:t>OR</w:t>
      </w:r>
    </w:p>
    <w:p w14:paraId="10809CA9" w14:textId="77777777" w:rsidR="002E4542" w:rsidRPr="00BF17DC" w:rsidRDefault="002E4542" w:rsidP="002E4542">
      <w:pPr>
        <w:rPr>
          <w:sz w:val="22"/>
          <w:szCs w:val="22"/>
        </w:rPr>
      </w:pPr>
      <w:r w:rsidRPr="00BF17DC">
        <w:rPr>
          <w:sz w:val="22"/>
          <w:szCs w:val="22"/>
        </w:rPr>
        <w:tab/>
        <w:t xml:space="preserve">(c) SENT VIA TEXT MESSAGE TO THE CELL NUMBER ON FILE; </w:t>
      </w:r>
      <w:r w:rsidRPr="00BF17DC">
        <w:rPr>
          <w:sz w:val="22"/>
          <w:szCs w:val="22"/>
          <w:u w:val="single"/>
        </w:rPr>
        <w:t>OR</w:t>
      </w:r>
    </w:p>
    <w:p w14:paraId="3106C258" w14:textId="77777777" w:rsidR="002E4542" w:rsidRPr="00BF17DC" w:rsidRDefault="002E4542" w:rsidP="002E4542">
      <w:pPr>
        <w:rPr>
          <w:sz w:val="22"/>
          <w:szCs w:val="22"/>
        </w:rPr>
      </w:pPr>
      <w:r w:rsidRPr="00BF17DC">
        <w:rPr>
          <w:sz w:val="22"/>
          <w:szCs w:val="22"/>
        </w:rPr>
        <w:tab/>
        <w:t>(d) SENT VIA E-MAIL TO THE ADDRESS ON FILE.</w:t>
      </w:r>
    </w:p>
    <w:p w14:paraId="6B5A7BFA" w14:textId="77777777" w:rsidR="002E4542" w:rsidRPr="00BF17DC" w:rsidRDefault="002E4542" w:rsidP="002E4542">
      <w:pPr>
        <w:rPr>
          <w:sz w:val="22"/>
          <w:szCs w:val="22"/>
        </w:rPr>
      </w:pPr>
    </w:p>
    <w:p w14:paraId="09530B64" w14:textId="77777777" w:rsidR="002E4542" w:rsidRPr="00BF17DC" w:rsidRDefault="002E4542" w:rsidP="002E4542">
      <w:pPr>
        <w:rPr>
          <w:sz w:val="22"/>
          <w:szCs w:val="22"/>
        </w:rPr>
      </w:pPr>
      <w:r w:rsidRPr="00BF17DC">
        <w:rPr>
          <w:sz w:val="22"/>
          <w:szCs w:val="22"/>
        </w:rPr>
        <w:t>[HOMEOWNER NAME(S)]</w:t>
      </w:r>
    </w:p>
    <w:p w14:paraId="51E8A3DD" w14:textId="77777777" w:rsidR="002E4542" w:rsidRPr="00BF17DC" w:rsidRDefault="002E4542" w:rsidP="002E4542">
      <w:pPr>
        <w:rPr>
          <w:sz w:val="22"/>
          <w:szCs w:val="22"/>
        </w:rPr>
      </w:pPr>
      <w:r w:rsidRPr="00BF17DC">
        <w:rPr>
          <w:sz w:val="22"/>
          <w:szCs w:val="22"/>
        </w:rPr>
        <w:t>[UNIT ADDRESS OR ALTERNATE ADDRESS]</w:t>
      </w:r>
    </w:p>
    <w:p w14:paraId="64E33963" w14:textId="77777777" w:rsidR="002E4542" w:rsidRPr="00BF17DC" w:rsidRDefault="002E4542" w:rsidP="002E4542">
      <w:pPr>
        <w:rPr>
          <w:sz w:val="22"/>
          <w:szCs w:val="22"/>
        </w:rPr>
      </w:pPr>
    </w:p>
    <w:p w14:paraId="7C1D7E93" w14:textId="77777777" w:rsidR="002E4542" w:rsidRPr="00BF17DC" w:rsidRDefault="002E4542" w:rsidP="002E4542">
      <w:pPr>
        <w:rPr>
          <w:sz w:val="22"/>
          <w:szCs w:val="22"/>
        </w:rPr>
      </w:pPr>
      <w:r w:rsidRPr="00BF17DC">
        <w:rPr>
          <w:sz w:val="22"/>
          <w:szCs w:val="22"/>
        </w:rPr>
        <w:t>Dear [HOMEOWNER],</w:t>
      </w:r>
    </w:p>
    <w:p w14:paraId="128DD806" w14:textId="77777777" w:rsidR="002E4542" w:rsidRPr="00BF17DC" w:rsidRDefault="002E4542" w:rsidP="002E4542">
      <w:pPr>
        <w:rPr>
          <w:sz w:val="22"/>
          <w:szCs w:val="22"/>
        </w:rPr>
      </w:pPr>
    </w:p>
    <w:p w14:paraId="66A51327" w14:textId="77777777" w:rsidR="002E4542" w:rsidRPr="00BF17DC" w:rsidRDefault="002E4542" w:rsidP="002E4542">
      <w:pPr>
        <w:rPr>
          <w:sz w:val="22"/>
          <w:szCs w:val="22"/>
        </w:rPr>
      </w:pPr>
      <w:r w:rsidRPr="00BF17DC">
        <w:rPr>
          <w:sz w:val="22"/>
          <w:szCs w:val="22"/>
        </w:rPr>
        <w:t>Please note that your account is currently delinquent.  The total amount due is $____________.  The enclosed account ledger contains an accounting of how the total amount was determined. The total amount due concerns [CHECK AS APPLICABLE]:</w:t>
      </w:r>
    </w:p>
    <w:p w14:paraId="65DCA91D" w14:textId="77777777" w:rsidR="002E4542" w:rsidRPr="00BF17DC" w:rsidRDefault="002E4542" w:rsidP="002E4542">
      <w:pPr>
        <w:rPr>
          <w:sz w:val="22"/>
          <w:szCs w:val="22"/>
        </w:rPr>
      </w:pPr>
    </w:p>
    <w:p w14:paraId="5D50B798" w14:textId="77777777" w:rsidR="002E4542" w:rsidRPr="00BF17DC" w:rsidRDefault="002E4542" w:rsidP="002E4542">
      <w:pPr>
        <w:rPr>
          <w:sz w:val="22"/>
          <w:szCs w:val="22"/>
        </w:rPr>
      </w:pPr>
      <w:r w:rsidRPr="00BF17DC">
        <w:rPr>
          <w:sz w:val="22"/>
          <w:szCs w:val="22"/>
        </w:rPr>
        <w:tab/>
        <w:t>⸋ Unpaid Assessments</w:t>
      </w:r>
    </w:p>
    <w:p w14:paraId="7CA017EF" w14:textId="77777777" w:rsidR="002E4542" w:rsidRPr="00BF17DC" w:rsidRDefault="002E4542" w:rsidP="002E4542">
      <w:pPr>
        <w:rPr>
          <w:sz w:val="22"/>
          <w:szCs w:val="22"/>
        </w:rPr>
      </w:pPr>
      <w:r w:rsidRPr="00BF17DC">
        <w:rPr>
          <w:sz w:val="22"/>
          <w:szCs w:val="22"/>
        </w:rPr>
        <w:tab/>
        <w:t>⸋ Unpaid fines, fees, or charges</w:t>
      </w:r>
    </w:p>
    <w:p w14:paraId="24C3243C" w14:textId="77777777" w:rsidR="002E4542" w:rsidRPr="00BF17DC" w:rsidRDefault="002E4542" w:rsidP="002E4542">
      <w:pPr>
        <w:rPr>
          <w:sz w:val="22"/>
          <w:szCs w:val="22"/>
        </w:rPr>
      </w:pPr>
      <w:r w:rsidRPr="00BF17DC">
        <w:rPr>
          <w:sz w:val="22"/>
          <w:szCs w:val="22"/>
        </w:rPr>
        <w:tab/>
        <w:t>⸋ Both</w:t>
      </w:r>
    </w:p>
    <w:p w14:paraId="6D51E7BD" w14:textId="77777777" w:rsidR="002E4542" w:rsidRPr="00BF17DC" w:rsidRDefault="002E4542" w:rsidP="002E4542">
      <w:pPr>
        <w:rPr>
          <w:sz w:val="22"/>
          <w:szCs w:val="22"/>
        </w:rPr>
      </w:pPr>
    </w:p>
    <w:p w14:paraId="7A34249C" w14:textId="77777777" w:rsidR="002E4542" w:rsidRPr="00BF17DC" w:rsidRDefault="002E4542" w:rsidP="002E4542">
      <w:pPr>
        <w:rPr>
          <w:sz w:val="22"/>
          <w:szCs w:val="22"/>
        </w:rPr>
      </w:pPr>
      <w:r w:rsidRPr="00BF17DC">
        <w:rPr>
          <w:sz w:val="22"/>
          <w:szCs w:val="22"/>
        </w:rPr>
        <w:t>The delinquency [DOES/DOES NOT] concern unpaid Assessments that may lead to foreclosure.</w:t>
      </w:r>
    </w:p>
    <w:p w14:paraId="3D6D64B1" w14:textId="77777777" w:rsidR="002E4542" w:rsidRPr="00BF17DC" w:rsidRDefault="002E4542" w:rsidP="002E4542">
      <w:pPr>
        <w:rPr>
          <w:sz w:val="22"/>
          <w:szCs w:val="22"/>
        </w:rPr>
      </w:pPr>
    </w:p>
    <w:p w14:paraId="28BCA30F" w14:textId="77777777" w:rsidR="002E4542" w:rsidRPr="00BF17DC" w:rsidRDefault="002E4542" w:rsidP="002E4542">
      <w:pPr>
        <w:rPr>
          <w:sz w:val="22"/>
          <w:szCs w:val="22"/>
        </w:rPr>
      </w:pPr>
      <w:r w:rsidRPr="00BF17DC">
        <w:rPr>
          <w:sz w:val="22"/>
          <w:szCs w:val="22"/>
        </w:rPr>
        <w:t>If you have any questions pertaining to the enclosed ledger or would like to verify the amount due, you may contact [NAME OF CONTACT PERSON] at [CONTACT INFO].</w:t>
      </w:r>
    </w:p>
    <w:p w14:paraId="67C8383C" w14:textId="77777777" w:rsidR="002E4542" w:rsidRPr="00BF17DC" w:rsidRDefault="002E4542" w:rsidP="002E4542">
      <w:pPr>
        <w:rPr>
          <w:sz w:val="22"/>
          <w:szCs w:val="22"/>
        </w:rPr>
      </w:pPr>
    </w:p>
    <w:p w14:paraId="07224212" w14:textId="77777777" w:rsidR="002E4542" w:rsidRPr="00BF17DC" w:rsidRDefault="002E4542" w:rsidP="002E4542">
      <w:pPr>
        <w:rPr>
          <w:sz w:val="22"/>
          <w:szCs w:val="22"/>
        </w:rPr>
      </w:pPr>
      <w:r w:rsidRPr="00BF17DC">
        <w:rPr>
          <w:sz w:val="22"/>
          <w:szCs w:val="22"/>
          <w:u w:val="single"/>
        </w:rPr>
        <w:t>Offer of Repayment Plan</w:t>
      </w:r>
      <w:r w:rsidRPr="00BF17DC">
        <w:rPr>
          <w:sz w:val="22"/>
          <w:szCs w:val="22"/>
        </w:rPr>
        <w:t>: [CHECK ONE]</w:t>
      </w:r>
    </w:p>
    <w:p w14:paraId="484D7213" w14:textId="77777777" w:rsidR="002E4542" w:rsidRPr="00BF17DC" w:rsidRDefault="002E4542" w:rsidP="002E4542">
      <w:pPr>
        <w:rPr>
          <w:sz w:val="22"/>
          <w:szCs w:val="22"/>
        </w:rPr>
      </w:pPr>
    </w:p>
    <w:p w14:paraId="5E1E0BF5" w14:textId="77777777" w:rsidR="002E4542" w:rsidRPr="00BF17DC" w:rsidRDefault="002E4542" w:rsidP="002E4542">
      <w:pPr>
        <w:rPr>
          <w:sz w:val="22"/>
          <w:szCs w:val="22"/>
        </w:rPr>
      </w:pPr>
      <w:r w:rsidRPr="00BF17DC">
        <w:rPr>
          <w:sz w:val="22"/>
          <w:szCs w:val="22"/>
        </w:rPr>
        <w:t xml:space="preserve">⸋ You are not eligible to enter into a Repayment Plan because you previously entered into a Repayment Plan </w:t>
      </w:r>
      <w:r w:rsidRPr="00BF17DC">
        <w:rPr>
          <w:sz w:val="22"/>
          <w:szCs w:val="22"/>
          <w:u w:val="single"/>
        </w:rPr>
        <w:t>or</w:t>
      </w:r>
      <w:r w:rsidRPr="00BF17DC">
        <w:rPr>
          <w:sz w:val="22"/>
          <w:szCs w:val="22"/>
        </w:rPr>
        <w:t xml:space="preserve"> you are not occupying the property and have acquired the property as a result of (a) a default of a security interest encumbering the property or (b) foreclosure of the Association’s lien.</w:t>
      </w:r>
    </w:p>
    <w:p w14:paraId="41BD93AA" w14:textId="77777777" w:rsidR="002E4542" w:rsidRPr="00BF17DC" w:rsidRDefault="002E4542" w:rsidP="002E4542">
      <w:pPr>
        <w:rPr>
          <w:sz w:val="22"/>
          <w:szCs w:val="22"/>
        </w:rPr>
      </w:pPr>
    </w:p>
    <w:p w14:paraId="20D6BC8C" w14:textId="77777777" w:rsidR="002E4542" w:rsidRPr="00BF17DC" w:rsidRDefault="002E4542" w:rsidP="002E4542">
      <w:pPr>
        <w:rPr>
          <w:sz w:val="22"/>
          <w:szCs w:val="22"/>
        </w:rPr>
      </w:pPr>
      <w:r w:rsidRPr="00BF17DC">
        <w:rPr>
          <w:sz w:val="22"/>
          <w:szCs w:val="22"/>
        </w:rPr>
        <w:t>⸋ You are eligible to enter into a Repayment Plan to pay off your delinquent balance in monthly installments over a period of up to eighteen (18) months. You may choose the amount to be paid each month of the Repayment Plan, so long as each payment is at least twenty-five dollars ($25.00) until the balance of the amount owed is less than twenty-five dollars ($25.00). You may elect to pay the remaining balance owed under the Repayment Plan at any time during the duration of the Repayment Plan. If you fail to pay at least three (3) monthly installments of the Repayment Plan within fifteen (15) days of the due date, or if you fail to remain current with regular Assessments as they come due during the period of the Repayment Plan, you will be in default of the Repayment Plan and the Association may pursue legal action against you.</w:t>
      </w:r>
    </w:p>
    <w:p w14:paraId="690C0DE4" w14:textId="77777777" w:rsidR="002E4542" w:rsidRPr="00BF17DC" w:rsidRDefault="002E4542" w:rsidP="002E4542">
      <w:pPr>
        <w:rPr>
          <w:sz w:val="22"/>
          <w:szCs w:val="22"/>
        </w:rPr>
      </w:pPr>
    </w:p>
    <w:p w14:paraId="0E7DC52A" w14:textId="77777777" w:rsidR="002E4542" w:rsidRPr="00BF17DC" w:rsidRDefault="002E4542" w:rsidP="002E4542">
      <w:pPr>
        <w:rPr>
          <w:sz w:val="22"/>
          <w:szCs w:val="22"/>
        </w:rPr>
      </w:pPr>
      <w:r w:rsidRPr="00BF17DC">
        <w:rPr>
          <w:sz w:val="22"/>
          <w:szCs w:val="22"/>
        </w:rPr>
        <w:t>If you desire to enter into a Repayment Plan, please contact [NAME OF CONTACT PERSON] at [CONTACT INFO] within thirty (30) days.</w:t>
      </w:r>
    </w:p>
    <w:p w14:paraId="0A018DDD" w14:textId="77777777" w:rsidR="00BF17DC" w:rsidRDefault="00BF17DC" w:rsidP="002E4542">
      <w:pPr>
        <w:rPr>
          <w:sz w:val="22"/>
          <w:szCs w:val="22"/>
        </w:rPr>
      </w:pPr>
    </w:p>
    <w:p w14:paraId="78AC1433" w14:textId="77777777" w:rsidR="00BF17DC" w:rsidRPr="00BF17DC" w:rsidRDefault="00BF17DC" w:rsidP="002E4542">
      <w:pPr>
        <w:rPr>
          <w:sz w:val="22"/>
          <w:szCs w:val="22"/>
        </w:rPr>
      </w:pPr>
    </w:p>
    <w:p w14:paraId="7C8FDC37" w14:textId="77777777" w:rsidR="002E4542" w:rsidRPr="00BF17DC" w:rsidRDefault="002E4542" w:rsidP="002E4542">
      <w:pPr>
        <w:rPr>
          <w:sz w:val="22"/>
          <w:szCs w:val="22"/>
        </w:rPr>
      </w:pPr>
      <w:r w:rsidRPr="00BF17DC">
        <w:rPr>
          <w:sz w:val="22"/>
          <w:szCs w:val="22"/>
          <w:u w:val="single"/>
        </w:rPr>
        <w:lastRenderedPageBreak/>
        <w:t>Required Action</w:t>
      </w:r>
      <w:r w:rsidRPr="00BF17DC">
        <w:rPr>
          <w:sz w:val="22"/>
          <w:szCs w:val="22"/>
        </w:rPr>
        <w:t>:</w:t>
      </w:r>
    </w:p>
    <w:p w14:paraId="36001534" w14:textId="77777777" w:rsidR="002E4542" w:rsidRPr="00BF17DC" w:rsidRDefault="002E4542" w:rsidP="002E4542">
      <w:pPr>
        <w:rPr>
          <w:sz w:val="22"/>
          <w:szCs w:val="22"/>
        </w:rPr>
      </w:pPr>
    </w:p>
    <w:p w14:paraId="3C3A4308" w14:textId="77777777" w:rsidR="002E4542" w:rsidRPr="00BF17DC" w:rsidRDefault="002E4542" w:rsidP="002E4542">
      <w:pPr>
        <w:rPr>
          <w:sz w:val="22"/>
          <w:szCs w:val="22"/>
        </w:rPr>
      </w:pPr>
      <w:r w:rsidRPr="00BF17DC">
        <w:rPr>
          <w:sz w:val="22"/>
          <w:szCs w:val="22"/>
        </w:rPr>
        <w:t xml:space="preserve">You must pay the total amount due in full </w:t>
      </w:r>
      <w:r w:rsidRPr="00BF17DC">
        <w:rPr>
          <w:sz w:val="22"/>
          <w:szCs w:val="22"/>
          <w:u w:val="single"/>
        </w:rPr>
        <w:t>or</w:t>
      </w:r>
      <w:r w:rsidRPr="00BF17DC">
        <w:rPr>
          <w:sz w:val="22"/>
          <w:szCs w:val="22"/>
        </w:rPr>
        <w:t>, if you are eligible, contact the Association to enter into a Repayment Plan within thirty (30) days to cure the delinquency. If you fail to do so, the Association may take any one or more of the following actions: cause a lien to be filed against your property; file a lawsuit against you in Small Claims Court, County Court, or District Court to obtain a personal judgment; request the appointment of a receiver; file a foreclosure against your property.</w:t>
      </w:r>
    </w:p>
    <w:p w14:paraId="222A6D43" w14:textId="77777777" w:rsidR="002E4542" w:rsidRPr="00BF17DC" w:rsidRDefault="002E4542" w:rsidP="002E4542">
      <w:pPr>
        <w:rPr>
          <w:sz w:val="22"/>
          <w:szCs w:val="22"/>
        </w:rPr>
      </w:pPr>
    </w:p>
    <w:p w14:paraId="50AE77A2" w14:textId="77777777" w:rsidR="002E4542" w:rsidRPr="00BF17DC" w:rsidRDefault="002E4542" w:rsidP="002E4542">
      <w:pPr>
        <w:rPr>
          <w:sz w:val="22"/>
          <w:szCs w:val="22"/>
        </w:rPr>
      </w:pPr>
      <w:r w:rsidRPr="00BF17DC">
        <w:rPr>
          <w:sz w:val="22"/>
          <w:szCs w:val="22"/>
        </w:rPr>
        <w:t>If the delinquency concerns fines, fees, or charges relating to Covenant Violations, the Association must follow the procedures set forth in the Association’s Enforcement Policy prior to taking legal action against you. The Association may file a lawsuit against you in Small Claims Court, County Court, or District Court to obtain injunctive relief to obtain an order requiring you to comply with the Association’s governing documents.</w:t>
      </w:r>
    </w:p>
    <w:p w14:paraId="503068F4" w14:textId="77777777" w:rsidR="002E4542" w:rsidRPr="00BF17DC" w:rsidRDefault="002E4542" w:rsidP="002E4542">
      <w:pPr>
        <w:rPr>
          <w:sz w:val="22"/>
          <w:szCs w:val="22"/>
        </w:rPr>
      </w:pPr>
    </w:p>
    <w:p w14:paraId="6C373014" w14:textId="77777777" w:rsidR="002E4542" w:rsidRPr="00BF17DC" w:rsidRDefault="002E4542" w:rsidP="002E4542">
      <w:pPr>
        <w:rPr>
          <w:sz w:val="22"/>
          <w:szCs w:val="22"/>
        </w:rPr>
      </w:pPr>
      <w:r w:rsidRPr="00BF17DC">
        <w:rPr>
          <w:sz w:val="22"/>
          <w:szCs w:val="22"/>
        </w:rPr>
        <w:t xml:space="preserve">ACTION IS REQUIRED TO CURE THIS DELINQUENCY AND FAILURE TO DO SO WITHIN THIRTY (30) DAYS MAY RESULT IN YOUR DELINQUENT ACCOUNT BEING REFERRED TO THE ASSOCIATION’S ATTORNEY, A LAWSUIT BEING FILED AGAINST YOU, THE RECORDING AND FORECLOSURE OF A LIEN AGAINST THE UNIT, OR OTHER REMEDIES AVAILABLE UNDER COLORADO LAW. </w:t>
      </w:r>
    </w:p>
    <w:p w14:paraId="1C3C6E7F" w14:textId="77777777" w:rsidR="002E4542" w:rsidRPr="00BF17DC" w:rsidRDefault="002E4542" w:rsidP="002E4542">
      <w:pPr>
        <w:rPr>
          <w:sz w:val="22"/>
          <w:szCs w:val="22"/>
        </w:rPr>
      </w:pPr>
    </w:p>
    <w:p w14:paraId="5567C218" w14:textId="77777777" w:rsidR="002E4542" w:rsidRPr="00BF17DC" w:rsidRDefault="002E4542" w:rsidP="002E4542">
      <w:pPr>
        <w:rPr>
          <w:sz w:val="22"/>
          <w:szCs w:val="22"/>
        </w:rPr>
      </w:pPr>
      <w:r w:rsidRPr="00BF17DC">
        <w:rPr>
          <w:sz w:val="22"/>
          <w:szCs w:val="22"/>
        </w:rPr>
        <w:t>Sincerely,</w:t>
      </w:r>
    </w:p>
    <w:p w14:paraId="088E0942" w14:textId="77777777" w:rsidR="002E4542" w:rsidRPr="00BF17DC" w:rsidRDefault="002E4542" w:rsidP="002E4542">
      <w:pPr>
        <w:rPr>
          <w:sz w:val="22"/>
          <w:szCs w:val="22"/>
        </w:rPr>
      </w:pPr>
    </w:p>
    <w:p w14:paraId="4C05EA17" w14:textId="77777777" w:rsidR="002E4542" w:rsidRPr="00BF17DC" w:rsidRDefault="002E4542" w:rsidP="002E4542">
      <w:pPr>
        <w:rPr>
          <w:sz w:val="22"/>
          <w:szCs w:val="22"/>
        </w:rPr>
      </w:pPr>
    </w:p>
    <w:p w14:paraId="19F24847" w14:textId="77777777" w:rsidR="002E4542" w:rsidRPr="00BF17DC" w:rsidRDefault="002E4542" w:rsidP="002E4542">
      <w:pPr>
        <w:rPr>
          <w:sz w:val="22"/>
          <w:szCs w:val="22"/>
        </w:rPr>
      </w:pPr>
    </w:p>
    <w:p w14:paraId="7ECB900D" w14:textId="0EFDFF7C" w:rsidR="002E4542" w:rsidRPr="00BF17DC" w:rsidRDefault="00B957EF" w:rsidP="002E4542">
      <w:pPr>
        <w:spacing w:line="237" w:lineRule="auto"/>
        <w:rPr>
          <w:b/>
          <w:sz w:val="22"/>
          <w:szCs w:val="22"/>
        </w:rPr>
      </w:pPr>
      <w:r>
        <w:rPr>
          <w:sz w:val="22"/>
          <w:szCs w:val="22"/>
        </w:rPr>
        <w:t>The Retreat on the Blue Condominium Association</w:t>
      </w:r>
      <w:r w:rsidR="005D364F">
        <w:rPr>
          <w:sz w:val="22"/>
          <w:szCs w:val="22"/>
        </w:rPr>
        <w:t xml:space="preserve"> </w:t>
      </w:r>
    </w:p>
    <w:sectPr w:rsidR="002E4542" w:rsidRPr="00BF17DC" w:rsidSect="00383C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144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2B1B" w14:textId="77777777" w:rsidR="00B957EF" w:rsidRDefault="00B957EF" w:rsidP="00D74BDA">
      <w:r>
        <w:separator/>
      </w:r>
    </w:p>
  </w:endnote>
  <w:endnote w:type="continuationSeparator" w:id="0">
    <w:p w14:paraId="4E194894" w14:textId="77777777" w:rsidR="00B957EF" w:rsidRDefault="00B957EF" w:rsidP="00D7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115" w14:textId="77777777" w:rsidR="00B957EF" w:rsidRDefault="00B95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2887" w14:textId="77777777" w:rsidR="00B957EF" w:rsidRDefault="00B95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F924" w14:textId="77777777" w:rsidR="00B957EF" w:rsidRDefault="00B95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12B5" w14:textId="77777777" w:rsidR="00B957EF" w:rsidRDefault="00B957EF" w:rsidP="00D74BDA">
      <w:r>
        <w:separator/>
      </w:r>
    </w:p>
  </w:footnote>
  <w:footnote w:type="continuationSeparator" w:id="0">
    <w:p w14:paraId="31153F9E" w14:textId="77777777" w:rsidR="00B957EF" w:rsidRDefault="00B957EF" w:rsidP="00D7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35E1" w14:textId="77777777" w:rsidR="00B957EF" w:rsidRDefault="00B95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5B24" w14:textId="77777777" w:rsidR="00B957EF" w:rsidRDefault="00B95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F204" w14:textId="77777777" w:rsidR="00B957EF" w:rsidRDefault="00B9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3375"/>
    <w:multiLevelType w:val="singleLevel"/>
    <w:tmpl w:val="BA921BEA"/>
    <w:lvl w:ilvl="0">
      <w:start w:val="1"/>
      <w:numFmt w:val="decimal"/>
      <w:lvlText w:val="%1."/>
      <w:legacy w:legacy="1" w:legacySpace="0" w:legacyIndent="1"/>
      <w:lvlJc w:val="left"/>
      <w:pPr>
        <w:ind w:left="721" w:hanging="1"/>
      </w:pPr>
      <w:rPr>
        <w:rFonts w:ascii="Times New Roman" w:hAnsi="Times New Roman" w:cs="Times New Roman" w:hint="default"/>
      </w:rPr>
    </w:lvl>
  </w:abstractNum>
  <w:num w:numId="1" w16cid:durableId="118459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pID" w:val=" "/>
    <w:docVar w:name="CaseID" w:val="7853.00001"/>
  </w:docVars>
  <w:rsids>
    <w:rsidRoot w:val="00B957EF"/>
    <w:rsid w:val="000016F1"/>
    <w:rsid w:val="00004A44"/>
    <w:rsid w:val="00005209"/>
    <w:rsid w:val="00024E06"/>
    <w:rsid w:val="00027FB0"/>
    <w:rsid w:val="0004576D"/>
    <w:rsid w:val="00060D02"/>
    <w:rsid w:val="000640DB"/>
    <w:rsid w:val="00066E7B"/>
    <w:rsid w:val="00072B92"/>
    <w:rsid w:val="0007606F"/>
    <w:rsid w:val="0008405D"/>
    <w:rsid w:val="000B0C7B"/>
    <w:rsid w:val="000B2A62"/>
    <w:rsid w:val="000B380C"/>
    <w:rsid w:val="000B6974"/>
    <w:rsid w:val="000C4692"/>
    <w:rsid w:val="000E784B"/>
    <w:rsid w:val="000E7E34"/>
    <w:rsid w:val="000F3FC4"/>
    <w:rsid w:val="000F66C4"/>
    <w:rsid w:val="001254A0"/>
    <w:rsid w:val="0013793D"/>
    <w:rsid w:val="001442BA"/>
    <w:rsid w:val="001478B4"/>
    <w:rsid w:val="001503BE"/>
    <w:rsid w:val="001529E2"/>
    <w:rsid w:val="001546C6"/>
    <w:rsid w:val="0016258B"/>
    <w:rsid w:val="001746B7"/>
    <w:rsid w:val="00180BE5"/>
    <w:rsid w:val="001A03FD"/>
    <w:rsid w:val="001B21D0"/>
    <w:rsid w:val="001B69CB"/>
    <w:rsid w:val="001C75B1"/>
    <w:rsid w:val="001D1771"/>
    <w:rsid w:val="001E19F7"/>
    <w:rsid w:val="001E7B99"/>
    <w:rsid w:val="00240B43"/>
    <w:rsid w:val="00241F0F"/>
    <w:rsid w:val="00242940"/>
    <w:rsid w:val="00247076"/>
    <w:rsid w:val="00250796"/>
    <w:rsid w:val="00253AD8"/>
    <w:rsid w:val="00257100"/>
    <w:rsid w:val="002606B2"/>
    <w:rsid w:val="00264995"/>
    <w:rsid w:val="0027602D"/>
    <w:rsid w:val="0027693A"/>
    <w:rsid w:val="0027734B"/>
    <w:rsid w:val="0028364F"/>
    <w:rsid w:val="002840BE"/>
    <w:rsid w:val="00287590"/>
    <w:rsid w:val="002928E0"/>
    <w:rsid w:val="00292F26"/>
    <w:rsid w:val="002A24CE"/>
    <w:rsid w:val="002A697A"/>
    <w:rsid w:val="002B30FE"/>
    <w:rsid w:val="002B7FD2"/>
    <w:rsid w:val="002C0D08"/>
    <w:rsid w:val="002E101C"/>
    <w:rsid w:val="002E3D4F"/>
    <w:rsid w:val="002E4542"/>
    <w:rsid w:val="002E7F69"/>
    <w:rsid w:val="00311763"/>
    <w:rsid w:val="00324595"/>
    <w:rsid w:val="00332DA8"/>
    <w:rsid w:val="00340233"/>
    <w:rsid w:val="00351163"/>
    <w:rsid w:val="00353844"/>
    <w:rsid w:val="00362D30"/>
    <w:rsid w:val="0037294E"/>
    <w:rsid w:val="003773F9"/>
    <w:rsid w:val="00380999"/>
    <w:rsid w:val="00383C5A"/>
    <w:rsid w:val="00396FE3"/>
    <w:rsid w:val="003A0B54"/>
    <w:rsid w:val="003A45DA"/>
    <w:rsid w:val="003D5740"/>
    <w:rsid w:val="003D6BB6"/>
    <w:rsid w:val="003E19E1"/>
    <w:rsid w:val="003E3D8E"/>
    <w:rsid w:val="003F7AEE"/>
    <w:rsid w:val="00401187"/>
    <w:rsid w:val="004166E7"/>
    <w:rsid w:val="004203CB"/>
    <w:rsid w:val="00421CE9"/>
    <w:rsid w:val="004227EC"/>
    <w:rsid w:val="00426903"/>
    <w:rsid w:val="00431D14"/>
    <w:rsid w:val="0045456A"/>
    <w:rsid w:val="00463CD0"/>
    <w:rsid w:val="00464A55"/>
    <w:rsid w:val="0047274E"/>
    <w:rsid w:val="00473290"/>
    <w:rsid w:val="004A48E6"/>
    <w:rsid w:val="004B1EA1"/>
    <w:rsid w:val="004B1F77"/>
    <w:rsid w:val="004C1745"/>
    <w:rsid w:val="004E1C5E"/>
    <w:rsid w:val="004E278A"/>
    <w:rsid w:val="004F0916"/>
    <w:rsid w:val="004F5946"/>
    <w:rsid w:val="00500FCA"/>
    <w:rsid w:val="00515397"/>
    <w:rsid w:val="00522F47"/>
    <w:rsid w:val="00522FE2"/>
    <w:rsid w:val="00526542"/>
    <w:rsid w:val="00536FFC"/>
    <w:rsid w:val="00537897"/>
    <w:rsid w:val="00537B70"/>
    <w:rsid w:val="0054032A"/>
    <w:rsid w:val="0054328A"/>
    <w:rsid w:val="0054372D"/>
    <w:rsid w:val="00551E2E"/>
    <w:rsid w:val="0056014B"/>
    <w:rsid w:val="0056528C"/>
    <w:rsid w:val="00570D21"/>
    <w:rsid w:val="00571E3A"/>
    <w:rsid w:val="00581EBA"/>
    <w:rsid w:val="0059205C"/>
    <w:rsid w:val="005A21BE"/>
    <w:rsid w:val="005A4529"/>
    <w:rsid w:val="005A7187"/>
    <w:rsid w:val="005B6763"/>
    <w:rsid w:val="005B77EE"/>
    <w:rsid w:val="005B7D9A"/>
    <w:rsid w:val="005C305D"/>
    <w:rsid w:val="005C6DB5"/>
    <w:rsid w:val="005D1290"/>
    <w:rsid w:val="005D2865"/>
    <w:rsid w:val="005D2FC7"/>
    <w:rsid w:val="005D364F"/>
    <w:rsid w:val="005E2371"/>
    <w:rsid w:val="005E4B4B"/>
    <w:rsid w:val="005E7439"/>
    <w:rsid w:val="005F44F2"/>
    <w:rsid w:val="00604890"/>
    <w:rsid w:val="00610785"/>
    <w:rsid w:val="00610C0A"/>
    <w:rsid w:val="00612134"/>
    <w:rsid w:val="006154F5"/>
    <w:rsid w:val="00622F1D"/>
    <w:rsid w:val="006254F7"/>
    <w:rsid w:val="00625989"/>
    <w:rsid w:val="006301A6"/>
    <w:rsid w:val="00632341"/>
    <w:rsid w:val="00635A18"/>
    <w:rsid w:val="0065267E"/>
    <w:rsid w:val="0067711B"/>
    <w:rsid w:val="00680206"/>
    <w:rsid w:val="0068107B"/>
    <w:rsid w:val="006817F5"/>
    <w:rsid w:val="00690B76"/>
    <w:rsid w:val="006936B4"/>
    <w:rsid w:val="00694CC3"/>
    <w:rsid w:val="00696740"/>
    <w:rsid w:val="006B1A71"/>
    <w:rsid w:val="006B457F"/>
    <w:rsid w:val="006B5769"/>
    <w:rsid w:val="006B7954"/>
    <w:rsid w:val="006C033D"/>
    <w:rsid w:val="006C6AEA"/>
    <w:rsid w:val="006D2AC4"/>
    <w:rsid w:val="006E62DF"/>
    <w:rsid w:val="007007DA"/>
    <w:rsid w:val="00730A68"/>
    <w:rsid w:val="00732371"/>
    <w:rsid w:val="00743D1C"/>
    <w:rsid w:val="0075265B"/>
    <w:rsid w:val="007636BC"/>
    <w:rsid w:val="00780B46"/>
    <w:rsid w:val="00783F0B"/>
    <w:rsid w:val="00793693"/>
    <w:rsid w:val="0079569D"/>
    <w:rsid w:val="007A1CD9"/>
    <w:rsid w:val="007A29B1"/>
    <w:rsid w:val="007A52B1"/>
    <w:rsid w:val="007C265A"/>
    <w:rsid w:val="007C4BE0"/>
    <w:rsid w:val="007C6D47"/>
    <w:rsid w:val="007D35A2"/>
    <w:rsid w:val="007E01C0"/>
    <w:rsid w:val="007E5EA0"/>
    <w:rsid w:val="008048B2"/>
    <w:rsid w:val="00820625"/>
    <w:rsid w:val="00821E21"/>
    <w:rsid w:val="00824961"/>
    <w:rsid w:val="008314D6"/>
    <w:rsid w:val="00847678"/>
    <w:rsid w:val="0085017F"/>
    <w:rsid w:val="008529F2"/>
    <w:rsid w:val="00853C30"/>
    <w:rsid w:val="00855D3D"/>
    <w:rsid w:val="008807CD"/>
    <w:rsid w:val="00886198"/>
    <w:rsid w:val="0089219B"/>
    <w:rsid w:val="00896A83"/>
    <w:rsid w:val="008A2E5D"/>
    <w:rsid w:val="008A3248"/>
    <w:rsid w:val="008C6FF8"/>
    <w:rsid w:val="008D416C"/>
    <w:rsid w:val="008D7621"/>
    <w:rsid w:val="008F3D84"/>
    <w:rsid w:val="008F4FFF"/>
    <w:rsid w:val="00901CC9"/>
    <w:rsid w:val="00901E75"/>
    <w:rsid w:val="00913D8E"/>
    <w:rsid w:val="009203A4"/>
    <w:rsid w:val="009223B2"/>
    <w:rsid w:val="00925210"/>
    <w:rsid w:val="009268EE"/>
    <w:rsid w:val="0093184C"/>
    <w:rsid w:val="0094665D"/>
    <w:rsid w:val="00961FCA"/>
    <w:rsid w:val="00971F20"/>
    <w:rsid w:val="00973354"/>
    <w:rsid w:val="00975F6C"/>
    <w:rsid w:val="00984BBB"/>
    <w:rsid w:val="00985E9F"/>
    <w:rsid w:val="009A3407"/>
    <w:rsid w:val="009A6690"/>
    <w:rsid w:val="009B0203"/>
    <w:rsid w:val="009B5B36"/>
    <w:rsid w:val="009D3590"/>
    <w:rsid w:val="009D6DE2"/>
    <w:rsid w:val="009D7D48"/>
    <w:rsid w:val="009E4B09"/>
    <w:rsid w:val="009F28C9"/>
    <w:rsid w:val="009F3953"/>
    <w:rsid w:val="009F4806"/>
    <w:rsid w:val="009F5002"/>
    <w:rsid w:val="00A1235A"/>
    <w:rsid w:val="00A24FC1"/>
    <w:rsid w:val="00A305D0"/>
    <w:rsid w:val="00A33C20"/>
    <w:rsid w:val="00A51E6A"/>
    <w:rsid w:val="00A64A75"/>
    <w:rsid w:val="00A71829"/>
    <w:rsid w:val="00A765E8"/>
    <w:rsid w:val="00A83614"/>
    <w:rsid w:val="00A840DA"/>
    <w:rsid w:val="00A9721D"/>
    <w:rsid w:val="00AC1709"/>
    <w:rsid w:val="00AC243E"/>
    <w:rsid w:val="00AC2E36"/>
    <w:rsid w:val="00AC6947"/>
    <w:rsid w:val="00AD0713"/>
    <w:rsid w:val="00AD2457"/>
    <w:rsid w:val="00AE3245"/>
    <w:rsid w:val="00AF781B"/>
    <w:rsid w:val="00B067C8"/>
    <w:rsid w:val="00B11291"/>
    <w:rsid w:val="00B32153"/>
    <w:rsid w:val="00B409C0"/>
    <w:rsid w:val="00B41BB0"/>
    <w:rsid w:val="00B42398"/>
    <w:rsid w:val="00B43F12"/>
    <w:rsid w:val="00B46EA6"/>
    <w:rsid w:val="00B63F03"/>
    <w:rsid w:val="00B736AC"/>
    <w:rsid w:val="00B77BBD"/>
    <w:rsid w:val="00B867CF"/>
    <w:rsid w:val="00B957EF"/>
    <w:rsid w:val="00BA6865"/>
    <w:rsid w:val="00BB292F"/>
    <w:rsid w:val="00BB4417"/>
    <w:rsid w:val="00BD782C"/>
    <w:rsid w:val="00BE13F2"/>
    <w:rsid w:val="00BF00F3"/>
    <w:rsid w:val="00BF0352"/>
    <w:rsid w:val="00BF17DC"/>
    <w:rsid w:val="00BF2714"/>
    <w:rsid w:val="00BF614F"/>
    <w:rsid w:val="00C042EB"/>
    <w:rsid w:val="00C05632"/>
    <w:rsid w:val="00C23818"/>
    <w:rsid w:val="00C250E2"/>
    <w:rsid w:val="00C258FB"/>
    <w:rsid w:val="00C36DBD"/>
    <w:rsid w:val="00C447A4"/>
    <w:rsid w:val="00C448D1"/>
    <w:rsid w:val="00C44FAD"/>
    <w:rsid w:val="00C548C7"/>
    <w:rsid w:val="00C564BE"/>
    <w:rsid w:val="00C57FD3"/>
    <w:rsid w:val="00C61F30"/>
    <w:rsid w:val="00C85082"/>
    <w:rsid w:val="00C85567"/>
    <w:rsid w:val="00CA3FF7"/>
    <w:rsid w:val="00CC0C27"/>
    <w:rsid w:val="00CC20EE"/>
    <w:rsid w:val="00CC24CB"/>
    <w:rsid w:val="00CE35E0"/>
    <w:rsid w:val="00CF244A"/>
    <w:rsid w:val="00D0130F"/>
    <w:rsid w:val="00D04A72"/>
    <w:rsid w:val="00D05A98"/>
    <w:rsid w:val="00D05EDE"/>
    <w:rsid w:val="00D073D4"/>
    <w:rsid w:val="00D14E93"/>
    <w:rsid w:val="00D164CC"/>
    <w:rsid w:val="00D20FEA"/>
    <w:rsid w:val="00D22310"/>
    <w:rsid w:val="00D32C7D"/>
    <w:rsid w:val="00D35133"/>
    <w:rsid w:val="00D44D14"/>
    <w:rsid w:val="00D47836"/>
    <w:rsid w:val="00D5365D"/>
    <w:rsid w:val="00D6236F"/>
    <w:rsid w:val="00D656F2"/>
    <w:rsid w:val="00D673F8"/>
    <w:rsid w:val="00D74BDA"/>
    <w:rsid w:val="00D85718"/>
    <w:rsid w:val="00D922FA"/>
    <w:rsid w:val="00D96AEB"/>
    <w:rsid w:val="00DA2B20"/>
    <w:rsid w:val="00DA4611"/>
    <w:rsid w:val="00DA512E"/>
    <w:rsid w:val="00DA6339"/>
    <w:rsid w:val="00DA7320"/>
    <w:rsid w:val="00DB271A"/>
    <w:rsid w:val="00DE0B3C"/>
    <w:rsid w:val="00DE4B3A"/>
    <w:rsid w:val="00DE4FEE"/>
    <w:rsid w:val="00DE6080"/>
    <w:rsid w:val="00DF35D0"/>
    <w:rsid w:val="00DF68FB"/>
    <w:rsid w:val="00E067C6"/>
    <w:rsid w:val="00E2325B"/>
    <w:rsid w:val="00E33A2C"/>
    <w:rsid w:val="00E45AB6"/>
    <w:rsid w:val="00E46890"/>
    <w:rsid w:val="00E479C6"/>
    <w:rsid w:val="00E51E0B"/>
    <w:rsid w:val="00E55727"/>
    <w:rsid w:val="00E722BA"/>
    <w:rsid w:val="00E8016C"/>
    <w:rsid w:val="00E869FA"/>
    <w:rsid w:val="00E900F9"/>
    <w:rsid w:val="00E920A0"/>
    <w:rsid w:val="00E9674E"/>
    <w:rsid w:val="00EA0ADE"/>
    <w:rsid w:val="00EA4785"/>
    <w:rsid w:val="00EA49B6"/>
    <w:rsid w:val="00EA50B8"/>
    <w:rsid w:val="00EC245B"/>
    <w:rsid w:val="00EC34E8"/>
    <w:rsid w:val="00EC5317"/>
    <w:rsid w:val="00ED3322"/>
    <w:rsid w:val="00EE76A9"/>
    <w:rsid w:val="00EF028D"/>
    <w:rsid w:val="00EF1092"/>
    <w:rsid w:val="00F0112B"/>
    <w:rsid w:val="00F03B3D"/>
    <w:rsid w:val="00F04C90"/>
    <w:rsid w:val="00F07550"/>
    <w:rsid w:val="00F0789F"/>
    <w:rsid w:val="00F14473"/>
    <w:rsid w:val="00F20EC2"/>
    <w:rsid w:val="00F5522A"/>
    <w:rsid w:val="00F55FF1"/>
    <w:rsid w:val="00F66F7B"/>
    <w:rsid w:val="00F75870"/>
    <w:rsid w:val="00F81222"/>
    <w:rsid w:val="00F86CA6"/>
    <w:rsid w:val="00F914B2"/>
    <w:rsid w:val="00F9741D"/>
    <w:rsid w:val="00FB774D"/>
    <w:rsid w:val="00FC259F"/>
    <w:rsid w:val="00FC314F"/>
    <w:rsid w:val="00FD6063"/>
    <w:rsid w:val="00FE6D85"/>
    <w:rsid w:val="00FF1533"/>
    <w:rsid w:val="00FF2A7C"/>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9B2C"/>
  <w15:docId w15:val="{414817A9-3B54-4CFA-9947-078C3163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FC"/>
    <w:pPr>
      <w:widowControl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D922F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FA"/>
  </w:style>
  <w:style w:type="character" w:customStyle="1" w:styleId="Heading1Char">
    <w:name w:val="Heading 1 Char"/>
    <w:basedOn w:val="DefaultParagraphFont"/>
    <w:link w:val="Heading1"/>
    <w:uiPriority w:val="9"/>
    <w:rsid w:val="00D922FA"/>
    <w:rPr>
      <w:rFonts w:asciiTheme="majorHAnsi" w:eastAsiaTheme="majorEastAsia" w:hAnsiTheme="majorHAnsi" w:cstheme="majorBidi"/>
      <w:b/>
      <w:bCs/>
      <w:kern w:val="32"/>
      <w:sz w:val="32"/>
      <w:szCs w:val="32"/>
    </w:rPr>
  </w:style>
  <w:style w:type="paragraph" w:styleId="Header">
    <w:name w:val="header"/>
    <w:basedOn w:val="Normal"/>
    <w:link w:val="HeaderChar"/>
    <w:semiHidden/>
    <w:rsid w:val="00D922FA"/>
    <w:pPr>
      <w:tabs>
        <w:tab w:val="center" w:pos="4320"/>
        <w:tab w:val="right" w:pos="8640"/>
      </w:tabs>
    </w:pPr>
  </w:style>
  <w:style w:type="character" w:customStyle="1" w:styleId="HeaderChar">
    <w:name w:val="Header Char"/>
    <w:basedOn w:val="DefaultParagraphFont"/>
    <w:link w:val="Header"/>
    <w:semiHidden/>
    <w:rsid w:val="00D922FA"/>
    <w:rPr>
      <w:rFonts w:ascii="Times New Roman" w:eastAsia="Times New Roman" w:hAnsi="Times New Roman" w:cs="Times New Roman"/>
      <w:sz w:val="20"/>
      <w:szCs w:val="20"/>
    </w:rPr>
  </w:style>
  <w:style w:type="paragraph" w:styleId="Footer">
    <w:name w:val="footer"/>
    <w:basedOn w:val="Normal"/>
    <w:link w:val="FooterChar"/>
    <w:semiHidden/>
    <w:rsid w:val="00D922FA"/>
    <w:pPr>
      <w:tabs>
        <w:tab w:val="center" w:pos="4320"/>
        <w:tab w:val="right" w:pos="8640"/>
      </w:tabs>
    </w:pPr>
  </w:style>
  <w:style w:type="character" w:customStyle="1" w:styleId="FooterChar">
    <w:name w:val="Footer Char"/>
    <w:basedOn w:val="DefaultParagraphFont"/>
    <w:link w:val="Footer"/>
    <w:semiHidden/>
    <w:rsid w:val="00D922FA"/>
    <w:rPr>
      <w:rFonts w:ascii="Times New Roman" w:eastAsia="Times New Roman" w:hAnsi="Times New Roman" w:cs="Times New Roman"/>
      <w:sz w:val="20"/>
      <w:szCs w:val="20"/>
    </w:rPr>
  </w:style>
  <w:style w:type="character" w:customStyle="1" w:styleId="TEST1234">
    <w:name w:val="TEST1234"/>
    <w:qFormat/>
    <w:rsid w:val="00D922FA"/>
    <w:rPr>
      <w:color w:val="FF0000"/>
    </w:rPr>
  </w:style>
  <w:style w:type="paragraph" w:customStyle="1" w:styleId="Mary">
    <w:name w:val="Mary"/>
    <w:rsid w:val="00536FFC"/>
    <w:pPr>
      <w:widowControl w:val="0"/>
      <w:autoSpaceDE w:val="0"/>
      <w:autoSpaceDN w:val="0"/>
      <w:adjustRightInd w:val="0"/>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547</Words>
  <Characters>3122</Characters>
  <Application>Microsoft Office Word</Application>
  <DocSecurity>0</DocSecurity>
  <PresentationFormat>15|.DOTM</PresentationFormat>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Kayla Wheeler</dc:creator>
  <cp:keywords/>
  <dc:description/>
  <cp:lastModifiedBy>Marci Achenbach</cp:lastModifiedBy>
  <cp:revision>3</cp:revision>
  <dcterms:created xsi:type="dcterms:W3CDTF">2022-08-03T23:07:00Z</dcterms:created>
  <dcterms:modified xsi:type="dcterms:W3CDTF">2022-08-08T20:49:00Z</dcterms:modified>
</cp:coreProperties>
</file>

<file path=pmdocasm/_rels/pmdocasm.xml.rels><?xml version="1.0" encoding="UTF-8" standalone="yes"?>
<Relationships xmlns="http://schemas.openxmlformats.org/package/2006/relationships"><Relationship Id="docasm_variable" Type="http://schemas.openxmlformats.org/officeDocument/2006/relationships/image" Target="images/variable.png"/><Relationship Id="docasm_testassembly" Type="http://schemas.openxmlformats.org/officeDocument/2006/relationships/image" Target="images/testassembly.png"/><Relationship Id="docasm_help" Type="http://schemas.openxmlformats.org/officeDocument/2006/relationships/image" Target="images/help.png"/><Relationship Id="docasm_tickler" Type="http://schemas.openxmlformats.org/officeDocument/2006/relationships/image" Target="images/tickler.png"/><Relationship Id="docasm_include" Type="http://schemas.openxmlformats.org/officeDocument/2006/relationships/image" Target="images/include.png"/><Relationship Id="docasm_fileaccess" Type="http://schemas.openxmlformats.org/officeDocument/2006/relationships/image" Target="images/fileaccess.png"/><Relationship Id="docasm_logic" Type="http://schemas.openxmlformats.org/officeDocument/2006/relationships/image" Target="images/logic.png"/></Relationships>
</file>

<file path=pmdocasm/pmdocasm.xml><?xml version="1.0" encoding="utf-8"?>
<customUI xmlns="http://schemas.microsoft.com/office/2006/01/customui" xmlns:x="ns">
  <ribbon>
    <tabs>
      <tab idQ="x:PracticeMaster" label="PracticeMaster">
        <group id="DocAsmToolbar" label="PracticeMaster Document Assembly">
          <button id="Variable" label="Variable" size="large" image="docasm_variable" onAction="ThisDocument.OnRibbonInsertVariable"/>
          <button id="FileAccess" label="File" size="large" image="docasm_fileaccess" onAction="ThisDocument.OnRibbonFileAccess"/>
          <button id="Logic" label="Logic" size="large" image="docasm_logic" onAction="ThisDocument.OnRibbonLogic"/>
          <button id="Tickler" label="Tickler" size="large" image="docasm_tickler" onAction="ThisDocument.OnRibbonTickler"/>
          <button id="Include" label="Include" size="large" image="docasm_include" onAction="ThisDocument.OnRibbonInclude"/>
          <button id="TestAssembly" label="Test" size="large" image="docasm_testassembly" onAction="ThisDocument.OnRibbonTestAssembly"/>
          <button id="TemplateHelp" label="Help" size="large" image="docasm_help" onAction="ThisDocument.OnRibbonTemplateHelp"/>
        </group>
      </tab>
    </tabs>
  </ribbon>
</customUI>
</file>